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72D69832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685287">
        <w:t>1</w:t>
      </w:r>
      <w:r w:rsidR="00820B56">
        <w:t>4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3A369F5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820B56">
              <w:rPr>
                <w:color w:val="0000FF"/>
                <w:sz w:val="20"/>
              </w:rPr>
              <w:t xml:space="preserve">Cleaning, disinfecting and </w:t>
            </w:r>
            <w:r w:rsidR="007F5EF2">
              <w:rPr>
                <w:color w:val="0000FF"/>
                <w:sz w:val="20"/>
              </w:rPr>
              <w:t>deodorizing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2FCD491D" w:rsidR="00C27525" w:rsidRDefault="00820B5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Quest Plus</w:t>
            </w:r>
            <w:r w:rsidR="00FA5415">
              <w:rPr>
                <w:b/>
                <w:color w:val="0000FF"/>
                <w:sz w:val="20"/>
              </w:rPr>
              <w:t xml:space="preserve"> </w:t>
            </w:r>
            <w:r w:rsidR="001B11C2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40278978" w14:textId="200B5D74" w:rsidR="000D4FDE" w:rsidRDefault="00B96F94" w:rsidP="00FA541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FA5415">
              <w:rPr>
                <w:color w:val="0000FF"/>
                <w:sz w:val="20"/>
              </w:rPr>
              <w:t xml:space="preserve">Unico Ltd </w:t>
            </w:r>
          </w:p>
          <w:p w14:paraId="5E79E5E7" w14:textId="11343DBE" w:rsidR="00FA5415" w:rsidRDefault="00FA5415" w:rsidP="00FA5415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North Main Street</w:t>
            </w:r>
          </w:p>
          <w:p w14:paraId="465D6F6E" w14:textId="19FF42A7" w:rsidR="000D4FDE" w:rsidRDefault="000D4FDE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proofErr w:type="spellStart"/>
            <w:r w:rsidR="00FA5415">
              <w:rPr>
                <w:color w:val="0000FF"/>
                <w:sz w:val="20"/>
              </w:rPr>
              <w:t>Carronshore</w:t>
            </w:r>
            <w:proofErr w:type="spellEnd"/>
            <w:r w:rsidR="00FA5415">
              <w:rPr>
                <w:color w:val="0000FF"/>
                <w:sz w:val="20"/>
              </w:rPr>
              <w:t xml:space="preserve"> </w:t>
            </w:r>
          </w:p>
          <w:p w14:paraId="30EE8E6B" w14:textId="3874011B" w:rsidR="00FA5415" w:rsidRDefault="00FA5415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Falkirk</w:t>
            </w:r>
          </w:p>
          <w:p w14:paraId="2732ED4C" w14:textId="495F857E" w:rsidR="00FA5415" w:rsidRDefault="00FA5415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FK2 8HT</w:t>
            </w:r>
          </w:p>
          <w:p w14:paraId="0AB13CC5" w14:textId="1032A07C" w:rsidR="001B11C2" w:rsidRPr="00B96F94" w:rsidRDefault="001B11C2" w:rsidP="001B11C2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065F0535" w:rsidR="00C27525" w:rsidRDefault="00FA5415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  </w:t>
            </w:r>
            <w:r w:rsidR="00820B56">
              <w:rPr>
                <w:color w:val="0000FF"/>
                <w:spacing w:val="-4"/>
                <w:sz w:val="20"/>
              </w:rPr>
              <w:t>8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0068A1FA" w:rsidR="00C27525" w:rsidRDefault="00FA5415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01324 573400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69590D1A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585A36">
              <w:rPr>
                <w:color w:val="0000FF"/>
                <w:spacing w:val="-2"/>
                <w:sz w:val="20"/>
              </w:rPr>
              <w:t xml:space="preserve">Clear 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5E03E5AD" w14:textId="77777777" w:rsidR="00820B56" w:rsidRDefault="00820B56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in contact with skin</w:t>
            </w:r>
          </w:p>
          <w:p w14:paraId="0C4B84F9" w14:textId="51D286E2" w:rsidR="00FA5415" w:rsidRDefault="00E52288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severe skin and eye damage</w:t>
            </w:r>
          </w:p>
          <w:p w14:paraId="0978CDEC" w14:textId="6459EFF0" w:rsidR="00E52288" w:rsidRDefault="00E52288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Very toxic to aquatic life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2C6BF339" w:rsidR="00C27525" w:rsidRDefault="00820B56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6C1939A6" w:rsidR="00C27525" w:rsidRDefault="00FA541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EC58028" w:rsidR="00C27525" w:rsidRDefault="00FA541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472A8E7" w:rsidR="00C27525" w:rsidRPr="005C6091" w:rsidRDefault="000D4FDE">
            <w:pPr>
              <w:pStyle w:val="TableParagraph"/>
              <w:rPr>
                <w:sz w:val="18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8 hour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TWA – 10mg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7ABE6539" w:rsidR="00C27525" w:rsidRDefault="00820B5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Surface cleaning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F0D8581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753E33E4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0D4FDE">
              <w:rPr>
                <w:bCs/>
                <w:spacing w:val="-2"/>
                <w:sz w:val="20"/>
                <w:szCs w:val="20"/>
              </w:rPr>
              <w:t>Product itself isn’t flammable – use foam, carbon dioxide or dry powder for surrounding areas.</w:t>
            </w:r>
          </w:p>
          <w:p w14:paraId="5636FE72" w14:textId="14C75479" w:rsidR="005C6091" w:rsidRDefault="000D4FDE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0A92DC4E">
                      <wp:simplePos x="0" y="0"/>
                      <wp:positionH relativeFrom="page">
                        <wp:posOffset>11430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.9pt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</w:t>
                              </w:r>
                              <w:r w:rsidR="000D4FDE">
                                <w:t>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1682D15B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2D813254" w:rsidR="00C27525" w:rsidRDefault="00E5228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Check for and remove contact lenses. Rinse thoroughly with plenty of water. Seek medical attention if irritation persists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2A8FA947" w:rsidR="00C27525" w:rsidRDefault="00E52288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affected area with water, if needed apply cold compress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646264E2" w:rsidR="00C27525" w:rsidRDefault="00E5228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If irritation is experienced go in open air and ventilate area. Mouth and throat to be rinsed thoroughly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4DB30A0" w:rsidR="00C27525" w:rsidRDefault="00E5228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Avoid spillage into surface water drains, soil or vegetation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282ABCF0" w:rsidR="00C27525" w:rsidRDefault="00E5228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Unico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7373F"/>
    <w:rsid w:val="000A3A19"/>
    <w:rsid w:val="000D4FDE"/>
    <w:rsid w:val="00133946"/>
    <w:rsid w:val="001B11C2"/>
    <w:rsid w:val="001D2776"/>
    <w:rsid w:val="001F5FC9"/>
    <w:rsid w:val="00230269"/>
    <w:rsid w:val="002479E3"/>
    <w:rsid w:val="003A2C44"/>
    <w:rsid w:val="00463204"/>
    <w:rsid w:val="004E067F"/>
    <w:rsid w:val="00585A36"/>
    <w:rsid w:val="005C6091"/>
    <w:rsid w:val="005E4229"/>
    <w:rsid w:val="00685287"/>
    <w:rsid w:val="007039C4"/>
    <w:rsid w:val="007F5EF2"/>
    <w:rsid w:val="00807DE3"/>
    <w:rsid w:val="00820B56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2025-12-05T12:27:00Z</dcterms:created>
  <dcterms:modified xsi:type="dcterms:W3CDTF">2025-12-05T12:45:00Z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